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12" w:rsidRDefault="00562310" w:rsidP="00562310">
      <w:pPr>
        <w:jc w:val="center"/>
        <w:rPr>
          <w:b/>
          <w:sz w:val="28"/>
          <w:szCs w:val="28"/>
        </w:rPr>
      </w:pPr>
      <w:r w:rsidRPr="00562310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arodne </w:t>
      </w:r>
      <w:r w:rsidRPr="00562310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ovine</w:t>
      </w:r>
      <w:r w:rsidRPr="00562310">
        <w:rPr>
          <w:b/>
          <w:sz w:val="28"/>
          <w:szCs w:val="28"/>
        </w:rPr>
        <w:t xml:space="preserve">  od 08.12.2014. broj 145/14,</w:t>
      </w:r>
    </w:p>
    <w:p w:rsidR="0050042D" w:rsidRPr="0050042D" w:rsidRDefault="0050042D" w:rsidP="005004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r-HR"/>
        </w:rPr>
      </w:pPr>
      <w:r w:rsidRPr="0050042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hr-HR"/>
        </w:rPr>
        <w:t>MINISTARSTVO POLJOPRIVREDE</w:t>
      </w:r>
    </w:p>
    <w:p w:rsidR="0050042D" w:rsidRPr="0050042D" w:rsidRDefault="0050042D" w:rsidP="0050042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</w:pPr>
      <w:r w:rsidRPr="0050042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r-HR"/>
        </w:rPr>
        <w:t>2726</w:t>
      </w:r>
    </w:p>
    <w:p w:rsidR="0050042D" w:rsidRPr="0050042D" w:rsidRDefault="0050042D" w:rsidP="00500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04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5. Zakona o veterinarstvu (»Narodne novine«, br. 82/2013 i 148/2013), ministar poljoprivrede donosi</w:t>
      </w:r>
    </w:p>
    <w:p w:rsidR="0050042D" w:rsidRPr="0050042D" w:rsidRDefault="0050042D" w:rsidP="005004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</w:pPr>
      <w:r w:rsidRPr="0050042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hr-HR"/>
        </w:rPr>
        <w:t>PRAVILNIK</w:t>
      </w:r>
    </w:p>
    <w:p w:rsidR="0050042D" w:rsidRPr="0050042D" w:rsidRDefault="0050042D" w:rsidP="005004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 w:rsidRPr="00500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O PUTOVNICI ZA KUĆNE LJUBIMCE</w:t>
      </w:r>
    </w:p>
    <w:p w:rsidR="0050042D" w:rsidRPr="0050042D" w:rsidRDefault="0050042D" w:rsidP="005004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04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1.</w:t>
      </w:r>
    </w:p>
    <w:p w:rsidR="0050042D" w:rsidRPr="0050042D" w:rsidRDefault="0050042D" w:rsidP="00500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04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Ovim se Pravilnikom propisuje obrazac putovnice za kućne ljubimce iz Priloga I. dijela A. Uredbe (EU) br. 576/2013 Europskog parlamenta i Vijeća od 12. lipnja 2013. godine o nekomercijalnom premještanju kućnih ljubimaca i o stavljanju izvan snage Uredbe (EZ) br. 998/2003 (Tekst značajan za EGP) (SL L 178, 28. 6. 2013.), (u daljnjem tekstu: Uredba (EU) br. 576/2013), koja se koristi u slučaju njihovog premještanja unutar područja Republike Hrvatske i/ili Europske unije u skladu s člankom 21. stavkom 1. Uredbe (EU) br. 576/2013 i člankom 3. stavkom 1. Provedbene uredbe Komisije (EU) br. 577/2013 od 28. lipnja 2013. o obrascu identifikacijskih dokumenata za nekomercijalno premještanje pasa, mačaka i pitomih </w:t>
      </w:r>
      <w:proofErr w:type="spellStart"/>
      <w:r w:rsidRPr="005004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vretica</w:t>
      </w:r>
      <w:proofErr w:type="spellEnd"/>
      <w:r w:rsidRPr="005004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o sastavljanju popisa državnih područja i trećih zemalja i o zahtjevima koji se odnose na format, izgled i jezik izjava kojima se potvrđuje sukladnost s određenim uvjetima predviđenim u Uredbi (EU) br. 576/2013 Europskog parlamenta i Vijeća (Tekst značajan za EGP) (SL L 178, 28. 6. 2013.) (u daljnjem tekstu: Provedbena uredba Komisije (EU) br. 577/2013).</w:t>
      </w:r>
    </w:p>
    <w:p w:rsidR="0050042D" w:rsidRPr="0050042D" w:rsidRDefault="0050042D" w:rsidP="005004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04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2.</w:t>
      </w:r>
    </w:p>
    <w:p w:rsidR="0050042D" w:rsidRPr="0050042D" w:rsidRDefault="0050042D" w:rsidP="00500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04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Obrazac putovnice za kućne ljubimce (u daljnjem tekstu: Putovnica) tiskan je u Prilogu I. ovoga Pravilnika.</w:t>
      </w:r>
    </w:p>
    <w:p w:rsidR="0050042D" w:rsidRPr="0050042D" w:rsidRDefault="0050042D" w:rsidP="005004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04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3.</w:t>
      </w:r>
    </w:p>
    <w:p w:rsidR="0050042D" w:rsidRPr="0050042D" w:rsidRDefault="0050042D" w:rsidP="00500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04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Distribuciju putovnica obavlja Ministarstvo poljoprivrede – Uprava nadležna za poslove veterinarstva (u daljnjem tekstu: Uprava).</w:t>
      </w:r>
    </w:p>
    <w:p w:rsidR="0050042D" w:rsidRPr="0050042D" w:rsidRDefault="0050042D" w:rsidP="00500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04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(2) Evidenciju o distribuciji putovnica vodi Uprava, u skladu s člankom 23. stavkom 1. Uredbe (EU) br. 576/2013.</w:t>
      </w:r>
    </w:p>
    <w:p w:rsidR="0050042D" w:rsidRPr="0050042D" w:rsidRDefault="0050042D" w:rsidP="00500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04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Evidencija iz stavka 2. ovoga članka mora se čuvati najmanje tri godine.</w:t>
      </w:r>
    </w:p>
    <w:p w:rsidR="0050042D" w:rsidRPr="0050042D" w:rsidRDefault="0050042D" w:rsidP="005004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04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4.</w:t>
      </w:r>
    </w:p>
    <w:p w:rsidR="0050042D" w:rsidRPr="0050042D" w:rsidRDefault="0050042D" w:rsidP="00500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04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 Putovnicu izdaje ovlaštena veterinarska organizacija te ambulanta veterinarske prakse na temelju rješenja iz članka 109. stavka 7. Zakona o veterinarstvu, u skladu sa postupkom propisanim člankom 22. stavcima 1. i 2. Uredbe (EU) br. 576/2013.</w:t>
      </w:r>
    </w:p>
    <w:p w:rsidR="0050042D" w:rsidRPr="0050042D" w:rsidRDefault="0050042D" w:rsidP="00500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04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O izdanim putovnicama osobe iz stavka 1. ovoga članka dužne su voditi evidenciju u skladu s Prilogom II. ovoga Pravilnika.</w:t>
      </w:r>
    </w:p>
    <w:p w:rsidR="0050042D" w:rsidRPr="0050042D" w:rsidRDefault="0050042D" w:rsidP="00500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04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Evidencija iz stavka 2. ovoga članka mora se čuvati najmanje tri godine.</w:t>
      </w:r>
    </w:p>
    <w:p w:rsidR="0050042D" w:rsidRPr="0050042D" w:rsidRDefault="0050042D" w:rsidP="005004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04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5.</w:t>
      </w:r>
    </w:p>
    <w:p w:rsidR="0050042D" w:rsidRPr="0050042D" w:rsidRDefault="0050042D" w:rsidP="00500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04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Podaci u putovnici moraju biti čitljivo ispisani plavom kemijskom olovkom, a otisak pečata i faksimila mora biti jasan te moraju biti ispunjeni sigurnosni elementi iz Priloga III. dijela 2. točke 5. Provedbene uredbe Komisije (EU) br. 577/2013.</w:t>
      </w:r>
    </w:p>
    <w:p w:rsidR="0050042D" w:rsidRPr="0050042D" w:rsidRDefault="0050042D" w:rsidP="005004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04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6.</w:t>
      </w:r>
    </w:p>
    <w:p w:rsidR="0050042D" w:rsidRPr="0050042D" w:rsidRDefault="0050042D" w:rsidP="00500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04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Zabranjeno je izdavanje prazne ili nepotpuno ispunjene putovnice.</w:t>
      </w:r>
    </w:p>
    <w:p w:rsidR="0050042D" w:rsidRPr="0050042D" w:rsidRDefault="0050042D" w:rsidP="005004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04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7.</w:t>
      </w:r>
    </w:p>
    <w:p w:rsidR="0050042D" w:rsidRPr="0050042D" w:rsidRDefault="0050042D" w:rsidP="00500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04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Prilozi I – II. tiskani su kao dodatak ovoga Pravilnika i čine njegov sastavni dio.</w:t>
      </w:r>
    </w:p>
    <w:p w:rsidR="0050042D" w:rsidRPr="0050042D" w:rsidRDefault="0050042D" w:rsidP="005004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04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8.</w:t>
      </w:r>
    </w:p>
    <w:p w:rsidR="0050042D" w:rsidRPr="0050042D" w:rsidRDefault="0050042D" w:rsidP="00500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04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Tiskanje obrasca putovnice iz Priloga I. ovoga Pravilnika započinje s brojem HR191000001260001.</w:t>
      </w:r>
    </w:p>
    <w:p w:rsidR="0050042D" w:rsidRPr="0050042D" w:rsidRDefault="0050042D" w:rsidP="005004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r-HR"/>
        </w:rPr>
      </w:pPr>
      <w:r w:rsidRPr="0050042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hr-HR"/>
        </w:rPr>
        <w:t>Prijelazne i završne odredbe</w:t>
      </w:r>
    </w:p>
    <w:p w:rsidR="0050042D" w:rsidRPr="0050042D" w:rsidRDefault="0050042D" w:rsidP="005004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04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Članak 9.</w:t>
      </w:r>
    </w:p>
    <w:p w:rsidR="0050042D" w:rsidRPr="0050042D" w:rsidRDefault="0050042D" w:rsidP="00500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04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Putovnice izdane u skladu s Pravilnikom o putovnici za kućne ljubimce (»Narodne novine«, broj 142/08), a sastavljene u skladu s obrascem putovnice iz Odluke Komisije 2003/803/EZ od 26. studenoga 2003. kojom se utvrđuje obrazac putovnice za pse, mačke i pitome </w:t>
      </w:r>
      <w:proofErr w:type="spellStart"/>
      <w:r w:rsidRPr="005004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vretice</w:t>
      </w:r>
      <w:proofErr w:type="spellEnd"/>
      <w:r w:rsidRPr="005004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slučaju premještanja unutar Europske zajednice (Tekst značajan za EGP) (SL L 312, 27. 11. 2003.) vrijede u skladu s člankom 44. stavkom 1. Uredbe (EU) br. 576/2013.</w:t>
      </w:r>
    </w:p>
    <w:p w:rsidR="0050042D" w:rsidRPr="0050042D" w:rsidRDefault="0050042D" w:rsidP="005004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04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10.</w:t>
      </w:r>
    </w:p>
    <w:p w:rsidR="0050042D" w:rsidRPr="0050042D" w:rsidRDefault="0050042D" w:rsidP="00500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04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Danom stupanja na snagu ovoga Pravilnika prestaje važiti Pravilnik o Putovnici za kućne ljubimce (»Narodne novine«, broj 142/08).</w:t>
      </w:r>
    </w:p>
    <w:p w:rsidR="0050042D" w:rsidRPr="0050042D" w:rsidRDefault="0050042D" w:rsidP="005004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04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Članak 11.</w:t>
      </w:r>
    </w:p>
    <w:p w:rsidR="0050042D" w:rsidRPr="0050042D" w:rsidRDefault="0050042D" w:rsidP="00500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04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Ovaj Pravilnik objavit će se u »Narodnim novinama«, a stupa na snagu 29. prosinca 2014. godine.</w:t>
      </w:r>
    </w:p>
    <w:p w:rsidR="0050042D" w:rsidRPr="0050042D" w:rsidRDefault="0050042D" w:rsidP="00500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04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 011-02/14-01/55</w:t>
      </w:r>
    </w:p>
    <w:p w:rsidR="0050042D" w:rsidRPr="0050042D" w:rsidRDefault="0050042D" w:rsidP="00500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 w:rsidRPr="005004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</w:t>
      </w:r>
      <w:proofErr w:type="spellEnd"/>
      <w:r w:rsidRPr="005004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 525-10/1103-14-3</w:t>
      </w:r>
    </w:p>
    <w:p w:rsidR="0050042D" w:rsidRPr="0050042D" w:rsidRDefault="0050042D" w:rsidP="00500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04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Zagreb, 1. prosinca 2014.</w:t>
      </w:r>
    </w:p>
    <w:p w:rsidR="0050042D" w:rsidRPr="0050042D" w:rsidRDefault="0050042D" w:rsidP="0050042D">
      <w:pPr>
        <w:spacing w:before="100" w:beforeAutospacing="1" w:after="100" w:afterAutospacing="1" w:line="240" w:lineRule="auto"/>
        <w:ind w:left="73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04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Ministar</w:t>
      </w:r>
      <w:r w:rsidRPr="005004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br/>
      </w:r>
      <w:r w:rsidRPr="00500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Tihomir Jakovina,</w:t>
      </w:r>
      <w:r w:rsidRPr="005004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v. r.</w:t>
      </w:r>
    </w:p>
    <w:p w:rsidR="0050042D" w:rsidRPr="0050042D" w:rsidRDefault="0050042D" w:rsidP="005004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0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PRILOG I.</w:t>
      </w:r>
    </w:p>
    <w:p w:rsidR="0050042D" w:rsidRPr="0050042D" w:rsidRDefault="0050042D" w:rsidP="005004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hyperlink r:id="rId5" w:history="1">
        <w:r w:rsidRPr="0050042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hr-HR"/>
          </w:rPr>
          <w:t>OBRAZAC PUTOVNICE</w:t>
        </w:r>
      </w:hyperlink>
    </w:p>
    <w:p w:rsidR="0050042D" w:rsidRPr="0050042D" w:rsidRDefault="0050042D" w:rsidP="005004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50042D" w:rsidRPr="0050042D" w:rsidRDefault="0050042D" w:rsidP="005004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0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PRILOG II. </w:t>
      </w:r>
    </w:p>
    <w:p w:rsidR="0050042D" w:rsidRPr="0050042D" w:rsidRDefault="0050042D" w:rsidP="005004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50042D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lastRenderedPageBreak/>
        <w:t>EVIDENCIJA O IZDANIM PUTOVNICAMA</w:t>
      </w:r>
    </w:p>
    <w:tbl>
      <w:tblPr>
        <w:tblW w:w="117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2"/>
        <w:gridCol w:w="2361"/>
        <w:gridCol w:w="4100"/>
        <w:gridCol w:w="1682"/>
      </w:tblGrid>
      <w:tr w:rsidR="0050042D" w:rsidRPr="0050042D" w:rsidTr="0050042D">
        <w:trPr>
          <w:tblCellSpacing w:w="15" w:type="dxa"/>
        </w:trPr>
        <w:tc>
          <w:tcPr>
            <w:tcW w:w="0" w:type="auto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042D" w:rsidRPr="0050042D" w:rsidRDefault="0050042D" w:rsidP="005004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Veterinarska organizacija/praksa</w:t>
            </w:r>
          </w:p>
        </w:tc>
      </w:tr>
      <w:tr w:rsidR="0050042D" w:rsidRPr="0050042D" w:rsidTr="0050042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042D" w:rsidRPr="0050042D" w:rsidRDefault="0050042D" w:rsidP="005004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Broj putovnice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042D" w:rsidRPr="0050042D" w:rsidRDefault="0050042D" w:rsidP="005004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Veterinar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042D" w:rsidRPr="0050042D" w:rsidRDefault="0050042D" w:rsidP="005004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Datum zaduženja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042D" w:rsidRPr="0050042D" w:rsidRDefault="0050042D" w:rsidP="005004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00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Potpis</w:t>
            </w:r>
          </w:p>
        </w:tc>
      </w:tr>
      <w:tr w:rsidR="0050042D" w:rsidRPr="0050042D" w:rsidTr="0050042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042D" w:rsidRPr="0050042D" w:rsidRDefault="0050042D" w:rsidP="0050042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042D" w:rsidRPr="0050042D" w:rsidRDefault="0050042D" w:rsidP="0050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042D" w:rsidRPr="0050042D" w:rsidRDefault="0050042D" w:rsidP="0050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042D" w:rsidRPr="0050042D" w:rsidRDefault="0050042D" w:rsidP="0050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0042D" w:rsidRPr="0050042D" w:rsidTr="0050042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042D" w:rsidRPr="0050042D" w:rsidRDefault="0050042D" w:rsidP="0050042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042D" w:rsidRPr="0050042D" w:rsidRDefault="0050042D" w:rsidP="0050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042D" w:rsidRPr="0050042D" w:rsidRDefault="0050042D" w:rsidP="0050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042D" w:rsidRPr="0050042D" w:rsidRDefault="0050042D" w:rsidP="0050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0042D" w:rsidRPr="0050042D" w:rsidTr="0050042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042D" w:rsidRPr="0050042D" w:rsidRDefault="0050042D" w:rsidP="0050042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042D" w:rsidRPr="0050042D" w:rsidRDefault="0050042D" w:rsidP="0050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042D" w:rsidRPr="0050042D" w:rsidRDefault="0050042D" w:rsidP="0050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042D" w:rsidRPr="0050042D" w:rsidRDefault="0050042D" w:rsidP="0050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0042D" w:rsidRPr="0050042D" w:rsidTr="0050042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042D" w:rsidRPr="0050042D" w:rsidRDefault="0050042D" w:rsidP="0050042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042D" w:rsidRPr="0050042D" w:rsidRDefault="0050042D" w:rsidP="0050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042D" w:rsidRPr="0050042D" w:rsidRDefault="0050042D" w:rsidP="0050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042D" w:rsidRPr="0050042D" w:rsidRDefault="0050042D" w:rsidP="0050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0042D" w:rsidRPr="0050042D" w:rsidTr="0050042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042D" w:rsidRPr="0050042D" w:rsidRDefault="0050042D" w:rsidP="0050042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042D" w:rsidRPr="0050042D" w:rsidRDefault="0050042D" w:rsidP="0050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042D" w:rsidRPr="0050042D" w:rsidRDefault="0050042D" w:rsidP="0050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042D" w:rsidRPr="0050042D" w:rsidRDefault="0050042D" w:rsidP="0050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0042D" w:rsidRPr="0050042D" w:rsidTr="0050042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042D" w:rsidRPr="0050042D" w:rsidRDefault="0050042D" w:rsidP="0050042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042D" w:rsidRPr="0050042D" w:rsidRDefault="0050042D" w:rsidP="0050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042D" w:rsidRPr="0050042D" w:rsidRDefault="0050042D" w:rsidP="0050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042D" w:rsidRPr="0050042D" w:rsidRDefault="0050042D" w:rsidP="0050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0042D" w:rsidRPr="0050042D" w:rsidTr="0050042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042D" w:rsidRPr="0050042D" w:rsidRDefault="0050042D" w:rsidP="0050042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042D" w:rsidRPr="0050042D" w:rsidRDefault="0050042D" w:rsidP="0050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042D" w:rsidRPr="0050042D" w:rsidRDefault="0050042D" w:rsidP="0050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042D" w:rsidRPr="0050042D" w:rsidRDefault="0050042D" w:rsidP="0050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0042D" w:rsidRPr="0050042D" w:rsidTr="0050042D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042D" w:rsidRPr="0050042D" w:rsidRDefault="0050042D" w:rsidP="0050042D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042D" w:rsidRPr="0050042D" w:rsidRDefault="0050042D" w:rsidP="0050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042D" w:rsidRPr="0050042D" w:rsidRDefault="0050042D" w:rsidP="0050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0042D" w:rsidRPr="0050042D" w:rsidRDefault="0050042D" w:rsidP="005004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:rsidR="009043B0" w:rsidRPr="00562310" w:rsidRDefault="009043B0" w:rsidP="00562310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9043B0" w:rsidRPr="00562310" w:rsidSect="0050042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ECE"/>
    <w:rsid w:val="00293ECE"/>
    <w:rsid w:val="00486A4E"/>
    <w:rsid w:val="0050042D"/>
    <w:rsid w:val="00562310"/>
    <w:rsid w:val="009043B0"/>
    <w:rsid w:val="00B5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629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arodne-novine.nn.hr/clanci/sluzbeni/dodatni/43391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Andrija Damjanović</dc:creator>
  <cp:lastModifiedBy>Andrija Damjanović</cp:lastModifiedBy>
  <cp:revision>5</cp:revision>
  <dcterms:created xsi:type="dcterms:W3CDTF">2014-12-11T12:32:00Z</dcterms:created>
  <dcterms:modified xsi:type="dcterms:W3CDTF">2014-12-11T12:34:00Z</dcterms:modified>
</cp:coreProperties>
</file>